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1C33F9" w:rsidRDefault="00503695" w:rsidP="001C33F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503695">
        <w:rPr>
          <w:rFonts w:ascii="宋体" w:hAnsi="宋体" w:hint="eastAsia"/>
          <w:b/>
          <w:bCs/>
          <w:spacing w:val="20"/>
          <w:sz w:val="44"/>
          <w:szCs w:val="44"/>
        </w:rPr>
        <w:t>常德职业技术学院机电实训基地招标</w:t>
      </w:r>
      <w:r w:rsidR="00BC02A9" w:rsidRPr="001C33F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0369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D598F" w:rsidRP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</w:t>
      </w:r>
      <w:r w:rsidR="0050369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创新</w:t>
      </w:r>
      <w:r w:rsidR="007D598F" w:rsidRP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建设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工程</w:t>
      </w:r>
      <w:r w:rsidR="007D598F" w:rsidRP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0369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256928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0369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3E" w:rsidRDefault="00EC5E3E" w:rsidP="00566D42">
      <w:r>
        <w:separator/>
      </w:r>
    </w:p>
  </w:endnote>
  <w:endnote w:type="continuationSeparator" w:id="1">
    <w:p w:rsidR="00EC5E3E" w:rsidRDefault="00EC5E3E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3E" w:rsidRDefault="00EC5E3E" w:rsidP="00566D42">
      <w:r>
        <w:separator/>
      </w:r>
    </w:p>
  </w:footnote>
  <w:footnote w:type="continuationSeparator" w:id="1">
    <w:p w:rsidR="00EC5E3E" w:rsidRDefault="00EC5E3E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55CD9"/>
    <w:rsid w:val="000F45D1"/>
    <w:rsid w:val="00130559"/>
    <w:rsid w:val="00146ED5"/>
    <w:rsid w:val="00153AC6"/>
    <w:rsid w:val="0016698A"/>
    <w:rsid w:val="001B0EB3"/>
    <w:rsid w:val="001C0381"/>
    <w:rsid w:val="001C33F9"/>
    <w:rsid w:val="00271478"/>
    <w:rsid w:val="002E59D9"/>
    <w:rsid w:val="0031346D"/>
    <w:rsid w:val="003A24F2"/>
    <w:rsid w:val="0042322B"/>
    <w:rsid w:val="00426227"/>
    <w:rsid w:val="004409F9"/>
    <w:rsid w:val="004A58CC"/>
    <w:rsid w:val="004B6372"/>
    <w:rsid w:val="00503695"/>
    <w:rsid w:val="00556A0F"/>
    <w:rsid w:val="00566D42"/>
    <w:rsid w:val="005C6184"/>
    <w:rsid w:val="00695C50"/>
    <w:rsid w:val="006C4FB3"/>
    <w:rsid w:val="007410A9"/>
    <w:rsid w:val="007C7991"/>
    <w:rsid w:val="007D598F"/>
    <w:rsid w:val="007F71F6"/>
    <w:rsid w:val="00870A6B"/>
    <w:rsid w:val="00886C79"/>
    <w:rsid w:val="009479EE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67637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B6458"/>
    <w:rsid w:val="00DE1561"/>
    <w:rsid w:val="00DE75D7"/>
    <w:rsid w:val="00EC5E3E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2019-08-10T06:48:00Z</dcterms:created>
  <dcterms:modified xsi:type="dcterms:W3CDTF">2019-08-10T06:48:00Z</dcterms:modified>
</cp:coreProperties>
</file>